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ce9c" w14:textId="04b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2 декабря 2017 года № 1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4 января 2019 года № 260. Зарегистрировано Департаментом юстиции Кызылординской области 15 января 2019 года № 6653. Утратило силу решением Казалинского районного маслихата Кызылординской области от 29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129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– коммунальное государственное учреждение "Отдел занятости, социальных программ и регистрации актов гражданского состояния Казалинского район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Казалинский районный отдел филиала некоммерческого акционерного общества Государственная корпорация "Правительство для граждан" по Кызылординской обла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назначения социальной помощи, между уполномоченным органом и получателем социальной помощи заключается двухсторонный договор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