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0380" w14:textId="c020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Жанакурылыс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305. Зарегистрировано Департаментом юстиции Кызылординской области 5 января 2020 года № 7170.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Жанакурылыс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71432,6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29,6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70135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71432,6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Жанакурылыс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вложение государственных органов.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305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305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26 декабря 2019 года № 305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Жанакурылыс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