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92a0" w14:textId="8d49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Каракум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309. Зарегистрировано Департаментом юстиции Кызылординской области 30 декабря 2019 года № 7121.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105 964 тысяч тенге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112 176,4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2020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309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309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