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d483" w14:textId="654d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справок, копий архивных документов или архивных выписок"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19 июля 2019 года № 17. Зарегистрировано Департаментом юстиции Кызылординской области 22 июля 2019 года № 6854.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справок, копий архивных документов или архивных выписок".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26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номером 6294, опубликовано 22 мая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культуры, архивов и документации"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Рустемова Р.Р.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"19" июля 2019 года № 17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справок, копий архивных документов или архивных выписок"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коммунальное государственное учреждение "Кызылординский областной государственный архив" и его городские, районные филиалы государственного учреждения "Управление культуры, архивов и документации Кызылординской области" (далее – услугодатель).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правительства": www.e.gov.kz (далее – портал).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–архивная справка о подтверждении сведений социально-правового характера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12 марта 2019 года № 62, (зарегистрирован в Реестре государственной регистрации нормативных правовых актов за номером 18392), (далее – Формы) либо копия архивного документа или архивная выписка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Формам, или ответ об отсутствии на хранении у услугодателя запрашиваемых сведений либо мотивированный ответ об отказе в оказании государственной услуги, по основаниям, предусмотренным пунктом 10-1 </w:t>
      </w:r>
      <w:r>
        <w:rPr>
          <w:rFonts w:ascii="Times New Roman"/>
          <w:b w:val="false"/>
          <w:i w:val="false"/>
          <w:color w:val="000000"/>
          <w:sz w:val="28"/>
        </w:rPr>
        <w:t>стандарта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архивных справок, копий архивных документов или архивных выписок", утвержденного приказом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 в Реестре государственной регистрации нормативных правовых актов за номером 11086) (далее – стандарт).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для получения результата оказания государственной услуги на бумажном носителе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(далее - услугополучатель)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минут). Результат процедуры (действия): выдача услугополучателю расписки о приеме или об отказе в приеме документов;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документы (не более тридцати минут). Результат процедуры (действия): регистрация и предоставление документов руководителю услугодателя;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рассматривает документы и определяет ответственного исполнителя услугодателя (не более тридцати минут). Результат процедуры (действия): направление документов исполнителю услугодателя;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исполнитель услугодателя рассматривает документы и подготавливает справку либо мотивированный отказ (в течение девяти рабочих дней). Результат процедуры (действия): предоставление справки либо мотивированного отказа руководителю услугодателя;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до 30 (тридцать) календарных дней после истечения срока оказания государственной услуги с последующим уведомлением услугополучателя через Государственную корпорацию или портал о продлении срока в течение 2 (двух) рабочих дней. Результат процедуры (действия): предоставление справки либо мотивированного отказа руководителю услугодателя;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подписывает справку либо мотивированный отказ (не более тридцати минут).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регистрирует и направляет справку либо мотивированный отказ в Государственную корпорацию (в течение одного рабочего дня). Результат процедуры (действия): направление результата государственной услуги в Государственную корпорацию;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работник Государственной корпорации регистрирует результат оказания государственной услуги (не более двадцати минут). Результат процедуры (действия): выдача услугополучателю результата оказания государственной услуги.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и направляет запрос в форме электронного документа (далее – электронный запрос), удостоверенный электронной цифровой подписью (далее - ЭЦП) услугополучателя, либо с помощью ввода одноразового пароля. Результат процедуры (действия): направление пакета документов;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услугодателя принимает электронный запрос, в "личный кабинет" услугополучателя направляется уведомление о приеме электронного запроса либо в случае предоставления услугополучателем неполного пакета документов,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направляет уведомление об отказе в дальнейшем рассмотрении заявления с указанием недостающих документов (не более тридцати минут). Результат процедуры (действия): направление уведомления о приеме либо об отказе электронного запроса в "личный кабинет" услугополучателя;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пакета документов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исполнитель услугодателя регистрирует электронный запрос (не более тридцати минут). Результат процедуры (действия): предоставление документов руководителю услугодателя;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документы и определяет ответственного исполнителя услугодателя (не более тридцати минут). Результат процедуры (действия): направление документов исполнителю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подготавливает справку либо мотивированный отказ (в течение девяти рабочих дней). Результат процедуры (действия): предоставление справки либо мотивированного отказа руководителю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до 30 (тридцать) календарных дней после истечения срока оказания государственной услуги с последующим уведомлением услугополучателя через Государственную корпорацию или портал о продлении срока в течение 2 (двух) рабочих дней. Результат процедуры (действия): предоставление справки либо мотивированного отказа руководителю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справку либо мотивированный отказ (не более тридцати минут). Результат процедуры (действия): направление результата оказания государственной услуги исполнителю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услугодателя регистрирует результат оказания государственной услуги (не более тридцати минут). Результат процедуры (действия): направление результата оказания государственной услуги в "личный кабинет" услугополучателя.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исполнитель услугодателя;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работник накопительного отдела Государственной корпорации;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Государственной корпорации.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культуры, архивов и документации Кызылординской области", акимата Кызылординской области.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архивных справок, копий архивных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 или архивных выписок"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Государственную корпорацию: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архивных справок, копий архивных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 или архивных выписок"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через портал: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