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3007" w14:textId="59f3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18 марта 2019 года № 1351. Зарегистрировано Департаментом юстиции Кызылординской области 19 марта 2019 года № 6736.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Кызылординской области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"18" марта 2019 года №1351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Кызылординской области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Кызылординской области от 9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5150, опубликовано 3 октября 2015 года в газетах "Сыр бойы" и "Кызылординские вести" и 2 ноября 2015 года в информационно-правовой системе нормативных правовых актов Республики Казахстан "Әділет").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Кызылординской области от 14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9 сентября 2015 года №151 "Об утверждении регламентов государственных услуг" (зарегистрировано в Реестре государственной регистрации нормативных правовых актов за номером 5361, опубликовано 1 марта 2016 года в газетах "Сыр бойы" и "Кызылординские вести" и 29 апреля 2016 года в информационно-правовой системе нормативных правовых актов Республики Казахстан "Әділет").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Кызылординской области от 29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9 сентября 2015 года №151 "Об утверждении регламентов государственных услуг" (зарегистрировано в Реестре государственной регистрации нормативных правовых актов за номером 5438, опубликовано 16 апреля 2016 года в газетах "Сыр бойы" и "Кызылординские вести" и 19 мая 2016 года в информационно-правовой системе нормативных правовых актов Республики Казахстан "Әділет").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Кызылординской области от 28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885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9 сентября 2015 года №151 "Об утверждении регламентов государственных услуг" (зарегистрировано в Реестре государственной регистрации нормативных правовых актов за номером 5997, опубликовано 26 октября 2017 года в эталонном контрольном банке нормативных правовых актов Республики Казахстан в электронном виде).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"18" марта 2019 года №1351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услугодателя: отделы сельского хозяйства районов, города областного значения (далее – услугодатель) и государственное учреждение "Управление сельского хозяйства Кызылординской области" (далее - управление).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www.egov.kz (далее – портал) и единую информационную базу селекционной и племенной работы www.plem.kz (далее – ИАС).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– электронная (частично автоматизированная).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утвержденного приказом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животноводства"" (зарегистрирован в Реестре государственной регистрации нормативных правовых актов за номером 11284) (далее – стандарт), либо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 для начала процедуры (действия) по оказанию государственной услуги: направление услугополучателем заявки в форме электронного документа через портал.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через ИАС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путем ее подписания электронной цифровой подписью (далее – ЭЦП) и заявка поступает на рассмотрение к услугодателю в ИАС. Результат процедуры (действия): поступление заявки от услугополучателя в ИАС;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услугодателя путем подписания с использованием ЭЦП подтверждает принятие заявки, сверяет заявку услугополучателя на предмет соответствия, указанным условиям приказа Заместителя Премьер-Министра Республики Казахстан - Министра сельского хозяйства Республики Казахстан от 15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номером 17306) (далее - Правила), а также осуществляет сверку данных, указанных в заявке, с прикрепленными в ИАС документами, при соответствии указанных данных исполнитель услугодателя направляет заявку посредством ИАС в управление.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в заявке несоответствия условиям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исполнитель услугодателя направляет услугополучателю уведомление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указанием причин отказа посредством ИАС (далее – уведомление об отказе) (в течение одного рабочего дня). Результат процедуры (действия): направление заявки в управление либо отображение уведомления об отказе в "личном кабинете" услугополучателя;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управления через ИАС направляет услугополучателю уведомление об одобрении поступившей заявки,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учетом хронологии поступления заявки, формирует сводный акт по области и направляет акт на оплату (в течение одного рабочего дня). Результат процедуры (действия): отображение уведомления об одобрении заявки в "личном кабинете" услугополучателя, направление сводного акта на оплату.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 исполнитель услугодателя; исполнитель управления.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на развитие племенного животноводства, повышение продуктивности и качества продукции животноводства"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916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6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