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96f1" w14:textId="6529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6 февраля 2019 года № 896. Зарегистрировано Департаментом юстиции Кызылординской области 7 февраля 2019 года № 6677.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 на 2019 год в размере одного процента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Менлибаева 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февраля 2019 года № 896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 на 2019 год в размере одного процента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 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 квоты (процент) от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Жосалы"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строительства, архитектуры и градостроительства Кармакшинского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Торетам"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клуба кента Торетам" государственного учреждения "Аппарат акима кента Торетам"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клуба аула Акай" государственного учреждения "Аппарата акима аульного округа Акай"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