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d026" w14:textId="572d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граждан города Приозерск для проезда на внутригородском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Приозерск Карагандинской области от 21 мая 2019 года № 19/137 и решение Приозерского городского маслихата Карагандинской области от 21 мая 2019 года № 30/298. Зарегистрировано Департаментом юстиции Карагандинской области 4 июня 2019 года № 5372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акимат города Приозерск ПОСТАНОВЛЯЕТ и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внутригородском общественном транспорте (кроме такси) следующим категориям граждан города Приозерск: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многодетным матерям, награжденным подвесками "Алтын алқа", "Күміс алқа" или получивших ранее звание "Мать-героиня", награжденные орденами "Материнская слава" I и II степени - бесплатный проезд;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семьям, имеющие 4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23-летнего возраста) - бесплатный проезд.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городской бюджет.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города Приозерск и решения Приозерского городского маслихата возложить на заместителя акима города Казиеву Б.А. и на председателя постоянной комиссии городского маслихата по социально-культурному развитию и социальной защите населения Попченко С.Б.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постановления акимата города Приозерск и решения Приозерского городского маслихата вводится в действие по истечении десяти календарных дней после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