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bd74" w14:textId="1a2b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с территории села Карасу Родни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Осакаровского района Карагандинской области от 26 июля 2019 года № 02. Зарегистрировано Департаментом юстиции Карагандинской области 30 июля 2019 года № 5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и на основании представления главного государственного ветеринарно-санитарного инспектора государственного учреждения "Осакаровская районная территориальная инспекция комитета ветеринарного контроля и надзора Министерства сельского хозяйства Республики Казахстан" от 24 июля 2018 года № 06-07-2-28/416, аким Родни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по Ньюкаслской болезни среди птиц с территории села Карасу Родников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Родниковского сельского округа от 17 июня 2019 года №01 "Об установлении карантина на территории села Карасу Родниковского сельского округа" (зарегистрировано в Реестре государственной регистрации нормативных правовых актов №5391, опубликовано в эталонном контрольном банке нормативных актов Республики Казахстан 21 июн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