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7291" w14:textId="6eb7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30 декабря 2019 года № 791. Зарегистрировано Департаментом юстиции Карагандинской области 15 января 2020 года № 5683. Утратило силу решением Осакаровского районного маслихата Карагандинской области от 31 октября 2023 года № 12/110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Осакаровского районного маслихата Карагандинской области от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№2523, опубликованно в газете "Сельский труженик" 1 февраля 2014 года № 5 (7385), в информационно-правовой системе "Әділет" 6 февраля 2014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социальной помощи: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Праздник единства народа Казахстана;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 июля – День Столицы;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29 августа – День закрытия Семипалатинского испытательного ядерного полигона;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августа – День Конституции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– День пожилых людей;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16 декабря – День Независимости.";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исключить.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политике (Бережной В.В.).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по истечению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Ямковой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