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1a35" w14:textId="9401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27 декабря 2019 года № 778. Зарегистрировано Департаментом юстиции Карагандинской области 31 декабря 2019 года № 5649.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11 028 044 тысяч тенге, в том числе по: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1 212 607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12 551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15 857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9 787 029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12 032 185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341 314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387 752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1 345 455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1 345 455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1 270 516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46 438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121 377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нормативы распределения доходов в бюджет района в следующих размерах: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80 процентов;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76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Осакаровского районного маслихата Карагандинской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2020 год объем субвенции, передаваемой из областного бюджета в сумме 5 948 892 тысяч тенге.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субвенций, передаваемых из районного бюджета в бюджеты сел, поселков, сельских округов, в сумме 886 836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Осакаровка – 255 407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Молодежный – 186 874 тысяч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Пионерскому сельскому округу – 23 893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Есиль – 23 619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Батпактинскому сельскому округу – 25 168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Сункар – 18 935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Маржанкольскому сельскому округу – 15 449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22 513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Кундуздинскому сельскому округу – 18 789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– 19 533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Карагайлы – 21 952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Садовому сельскому округу – 18 845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Сарыозек – 43 884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Жансары – 21 643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Звездному сельскому округу – 19 070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Каратомарскому сельскому округу – 19 676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Шидерты – 17 209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Акбулак – 21 560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19 148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Тельманскому сельскому округу – 16 669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Иртышскому сельскому округу – 14 683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Трудовому сельскому округу – 19 454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21 453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Чапаевскому сельскому округу – 1 410 тысяч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Осакаровского района на 2020 год в сумме 22 993 тысяч тенге.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районном бюджете целевые трансферты и бюджетный кредит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- решением Осакаровского районного маслихата Карагандинской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Осакаровского районного маслихата Карагандинской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общеобразовательного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4 674 710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- 1 345 455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реализации,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реализации,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Осакаровского районного маслихата Карагандинской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бюджетных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инженерно-транспортная инфраструктура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