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cd9" w14:textId="2dc4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19 декабря 2019 года № 767. Зарегистрировано Департаментом юстиции Карагандинской области 24 декабря 2019 года № 5604.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7 212 189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11 083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6 380 103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7 241 839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108 425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39 287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138 075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138 075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39 287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767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№556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Обеcпечение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767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№556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МолодҰжный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центра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компенсацию потерь в связи со снижением налоговой нагрузки низкооплачиваемых работников для повышения размера их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 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147 712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