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534c" w14:textId="c465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25 декабря 2018 года № 300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6 сентября 2019 года № 365. Зарегистрировано Департаментом юстиции Карагандинской области 16 сентября 2019 года № 5478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25 декабря 2018 года № 300 "О районном бюджете на 2019 – 2021 годы" (зарегистрировано в Реестре государственной регистрации нормативных правовых актов № 5130, опубликовано в газете "Нұра" от 12 января 2019 года № 2 (5601), в Эталонном контрольном банке нормативных правовых актов Республики Казахстан в электронном виде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6 774 408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972 457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5 788 534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6 818 857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27 754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130 320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130 320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32 322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49 017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в сумме 10 777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№300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4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6 818 857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3 121 426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№300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тыс тенге)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2114891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 психологов организаций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спорты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служащих,работников организаций,содержащихся за счет средств государственного бюджета,работников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536010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труб на автомобильной дороге районного значения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 и объекты ЖКХ)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