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58bd" w14:textId="9ae5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25 декабря 2019 года № VI-51/425. Зарегистрировано Департаментом юстиции Карагандинской области 30 декабря 2019 года № 5628. Утратило силу решением Каркаралинского районного маслихата Карагандинской области от 16 мая 2024 года № VIII-22/16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Каркаралинского районного маслихата Карагандинской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2514, опубликовано в газете "Қарқаралы" от 25 января 2014 года № 7-8 (11234), в информационно-правовой системе "Әділет" 31 января 2014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социальной помощи: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- Новый год;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- День вывода ограниченного контингента советских войск из Демократической Республики Афганистан;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марта - Международный женский день;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21-23 марта - Наурыз мейрамы;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мая - Праздник единства народа Казахстана;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 мая - День Победы;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 июля - День Столицы;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30 августа - День Конституции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 октября - День пожилых людей;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 декабря - День Первого Президента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16 декабря - День Независимости Республики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