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3a96" w14:textId="f073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18 апреля 2019 года № 146. Зарегистрировано Департаментом юстиции Карагандинской области 22 апреля 2019 года № 5297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4 апреля 2016 года № 81 "Об определении перечня работ по которым организация и проведение государственных закупок осуществяется единым организатором" (зарегистрировано в Реестре государственной регистрации нормативных правовых актов за № 3755, опубликовано в информационно-правовой системе "Әділет" 28 апреля 2016 года, в газете "Қарқаралы" от 30 апреля 2016 года № 35-36 (11470));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16 августа 2016 года № 192 "О внесении изменения в постановление акимата Каркаралинского района от 04 апреля 2016 года № 81 "Об определении перечня работ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за № 3952, опубликовано в информационно-правовой системе "Әділет" 16 сентября 2016 года, в газете "Қарқаралы" от 17 сентября 2016 года № 75-76 (11508)).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