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8c36" w14:textId="d168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2019 года № 355. Зарегистрировано Департаментом юстиции Карагандинской области 30 декабря 2019 года № 5623. Утратило силу решением Актогайского районного маслихата Карагандинской области от 26 декабря 2024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Карагандинской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за № 8-10-148, опубликовано в газете "Тоқырауын тынысы" от 18 мая 2012 года № 22 (7339))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Актогайского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На содержание общего имущества объекта кондоминиума устанавливается к совокупному доходу семьи (лица) в размере 15 процентов;".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Актогайского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