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3c8f" w14:textId="a333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35 сессии Абайского районного маслихата от 19 ноября 2014 года № 35/370 "О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27 ноября 2019 года № 55/586. Зарегистрировано Департаментом юстиции Карагандинской области 29 ноября 2019 года № 5543. Утратило силу решением Абайского районного маслихата Карагандинской области от 12 марта 2020 года № 60/653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12.03.2020 № 60/653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35 сессии Абайского районного маслихата от 19 ноября 2014 года № 35/370 "О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топлива" (зарегистрировано в Реестре государственной регистрации нормативных правовых актов за № 2869, опубликовано в районной газете "Абай-Ақиқат" от 27 декабря 2014 года № 51-52 (4054-4055), в информационно–правовой системе "Әділет" 08 января 2015 года),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единовременную социальную помощь на приобретение топлива в размере 4,2 месячных расчетных показателей, за счет средств местного бюджета.".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Ыбышев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