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f16f" w14:textId="f6a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Шахтинского городского маслихата от 26 декабря 2018 года № 1577/28 "О бюджете поселков Шахтинского региона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августа 2019 года № 1639/33. Зарегистрировано Департаментом юстиции Карагандинской области 6 сентября 2019 года № 5460.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XХVIII сессии Шахтинского городского маслихата от 26 декабря 2018 года № 1577/28 "О бюджете поселков Шахтинского региона на 2019 – 2021 годы" (зарегистрировано в Реестре государственной регистрации нормативных правовых актов за № 5103, опубликовано в Эталонном контрольном банке нормативных правовых актов Республики Казахстан в электронном виде от 10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412 737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37 950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374 787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416 349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3 612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3 612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3 612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 2019 года № 1639/33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1577/28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 2019 года № 1639/33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1577/28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 2019 года № 1639/33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1577/28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 2019 года № 1639/33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2018 года № 1577/28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