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740" w14:textId="2e3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24 декабря 2019 года № 471. Зарегистрировано Департаментом юстиции Карагандинской области 31 декабря 2019 года № 5651.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409 487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12 649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396 518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423 220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13 733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13 733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поселка Актас на 2019 год целевые трансферты из вышестоящего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вышестоящего бюджета поселку Актас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