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f990" w14:textId="0c9f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обучение в организации образования города Сатпаев, реализующие общеобразовательные учебные программы начального, основного среднего и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2019 года № 68/01. Зарегистрировано Департаментом юстиции Карагандинской области 13 декабря 2019 года № 5585. Утратило силу постановлением акимата города Сатпаев Карагандинской области от 19 августа 2021 года № 63/02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Сатпаев Карагандинской области от 19.08.2021 № 63/02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образования",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 города Сатпаев, реализующие общеобразовательные учебные программы начального, основного среднего и общего среднего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7 февраля 2014 года № 03/13 "Об утверждении Правил приема на обучение в организации образования города Сатпаев, реализующие общеобразовательные учебные программы начального, основного среднего и общего среднего образования" (зарегистрировано в Реестре государственной регистрации нормативных правовых актов за № 2558, опубликовано 18 апреля 2014 года № 15 (2102) газеты "Шарайна", в информационно - правовой системе "Әділет" 11 мая 2014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Сатпаев Толендину 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на обучение в организации образования города Сатпаев, реализующие общеобразовательные учебные программы начального, основного среднего, общего среднего образования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на обучение в организации образования города Сатпаев, реализующие общеобразовательные учебные программы начального, основного среднего, общего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 города Сатпаев (далее – организации образования) независимо от форм их собственности и ведомственной подчиненности.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 образования осуществляют прием на обучение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настоящими Правилами, иными нормативными правовыми актами, а также разработанными на их основе уставами организаций образования.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Зачисление в число обучающихся производится на основании приказа руководителя организации образования.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комплектование классов по уровню подготовки и степени развития обучающихся.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услуг, утвержденным приказом Министра образования и науки Республики Казахстан от 28 января 2016 года № 93 (зарегистрирован в Реестре государственной регистрации нормативных правовых актов под № 13227).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на обучение в организации образования детей с особыми образовательными потребностями осуществляется с учетом заключения педагого-медико-психологической консультации при согласии родителей или иных законных представителей ребенка.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Родители или иные законные представители ребенка или обучающегося выбирают организации образования с учетом желания, индивидуальных склонностей и особенностей ребенка или обучающегося.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детей в первый класс необходимы следующие документы: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 от родителей или иных законных представителей ребенка;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по форме 026/у-3, утвержденный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 о состоянии здоровья по форме 063/у,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 (зарегистрирован в Реестре государственной регистрации нормативных правовых актов под № 6697);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в количестве двух штук.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детей в первый класс организаций образования, реализующих общеобразовательные учебные программы начального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детей, не посещавших дошкольные учреждения или не прошедших предшкольную подготовку, организациями образования организуются подготовительные курсы до начала учебного года.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обучающихся 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представителей, а также наличия документа государственного образца об основном среднем образовании.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начинается после вручения документа государственного образца об основном среднем образовании.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с обеспечением доступа обучающихся, проживающих на территории обслуживания организации образования.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на обучение в специализированные организации образования производится на конкурсной основе.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обучающихся, порядок зачисления, перевода и выпуска обучающихся осуществляются в соответствии с уставом данной организации образования.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конкурса в специализированных организациях образования создается приемная комиссия по приему документов. Приемная комиссия создается из числа педагогических и других работников специализированной организации образования и утверждается приказом руководителя специализированной организации образования.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участия в конкурсе в приемную комиссию предоставляются следующие документы: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родителя (законного представителя);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претендента с указанием (приложением) ИИН;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успехи в учебе, заверенные печатью соответствующих организаций (в случае их наличия);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фотография размером 3х4 в количестве двух штук.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приеме документов на участие в конкурсе является подача заявления позже установленных сроков.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Прием документов на прохождение конкурсного отбора на обучение в специализированные организации образования осуществляется до 10 мая текущего года.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Информация о приеме документов размещается на интернет-ресурсе специализированных организаций образования и (или) публикуется в средствах массовой информации.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обеспечения прозрачности приема обучающихся на обучение в специализированные организации образования при необходимости устанавливаются системы видеонаблюдения и аудиозаписи, используемые для запуска в здание, аудитории и места проведения конкурсного отбора.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Итоги конкурсного отбора размещаются на интернет-ресурсе специализированной организации образования не позднее следующего дня после проведения конкурсного отбора.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Формируются основной и резервный списки в течение пяти дней после проведения конкурсного отбора и оформляется решением протокола приемной комиссии.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Основной список поступивших в специализированные организации образования формируется приемной комиссией исходя из количества набираемых классов-комплектов.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Резервный список претендентов формируется из числа участников конкурса (не более 10-ти человек), не вошедших в основные вакансии по сумме набранных баллов в порядке убывания.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 зачислению детей на обучение в специализированные организации образования оформляется протоколом педагогического совета.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