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02c6" w14:textId="ebf0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2018 года № 349 "О городском бюджете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18 октября 2019 года № 457. Зарегистрировано Департаментом юстиции Карагандинской области 23 октября 2019 года № 5504.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26 декабря 2018 года № 349 "О городском бюджете на 2019 – 2021 годы" (зарегистрировано в Реестре государственной регистрации нормативных правовых актов за № 5092, опубликовано в Эталонном контрольном банке нормативных правовых актов Республики Казахстан в электронном виде от 08 января 2019 года, №1 (2346) газеты "Шарайна" от 11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15 047 112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3 290 022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28 647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40 600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11 687 843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15 315 991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30 000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30 000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238 879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238 879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30 000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268 879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Юстус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2019 года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349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11 687 843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11 687 843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11 687 843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