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f0dd" w14:textId="7d8f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3 июля 2019 года № 418. Зарегистрировано Департаментом юстиции Карагандинской области 10 июля 2019 года № 5408. Утратило силу решением Сатпаевского городского маслихата Карагандинской области от 3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03.02.2021 № 20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 (зарегистрировано в Реестре государственной регистрации нормативных правовых актов за № 3324, опубликовано в газете "Шарайна" от 17 июля 2015 года № 28 (2166) и в информационно-правовой системе "Әділет" 22 июля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города Сатпаев и поселка Жезказган,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Сатпаев,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праздничные дни – дни национальных и государственных праздников Республики Казахстан;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среднедушевой доход семьи (гражданина) – доля совокупного дохода семьи, приходящаяся на каждого члена семьи в месяц;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Сатпаев";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некоммерческое акционерное общество "Государственная корпорация "Правительство для граждан";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города Сатпаев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– 2 января – Новый год;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– День вывода советских войск из Афганистана;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21 – 23 марта – Наурыз мейрамы;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26 апреля – День памяти участников ликвидации последствий катастрофы на Чернобыльской атомной электростанции;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– День памяти жертв политических репрессий и голода;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 июля – День столицы;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октября – День пожилых людей;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инвалидов (второе воскресенье октября);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 декабря – День Первого Президента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16 декабря – День Независимости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многодетные семьи, имеющие детей, воспитывающихся и обучающихся в дошкольных организациях образования города Сатпаев;".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