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f0dd" w14:textId="7d8f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Сатпаевского городского маслихата от 30 июня 2015 года № 355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3 июля 2019 года № 418. Зарегистрировано Департаментом юстиции Карагандинской области 10 июля 2019 года № 5408. Утратило силу решением Сатпаевского городского маслихата Карагандинской области от 3 февраля 2021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Сатпаевского городского маслихата Карагандинской области от 03.02.2021 № 20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 от 30 июня 2015 года № 355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Жезказган" (зарегистрировано в Реестре государственной регистрации нормативных правовых актов за № 3324, опубликовано в газете "Шарайна" от 17 июля 2015 года № 28 (2166) и в информационно-правовой системе "Әділет" 22 июля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 города Сатпаев и поселка Жезказган,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Сатпаев,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многодетная семья – семья, имеющая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праздничные дни – дни национальных и государственных праздников Республики Казахстан;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среднедушевой доход семьи (гражданина) – доля совокупного дохода семьи, приходящаяся на каждого члена семьи в месяц;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города Сатпаев";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некоммерческое акционерное общество "Государственная корпорация "Правительство для граждан";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города Сатпаев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социальной помощи: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– 2 января – Новый год;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февраля – День вывода советских войск из Афганистана;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21 – 23 марта – Наурыз мейрамы;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26 апреля – День памяти участников ликвидации последствий катастрофы на Чернобыльской атомной электростанции;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– День памяти жертв политических репрессий и голода;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 июля – День столицы;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октября – День пожилых людей;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инвалидов (второе воскресенье октября);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 декабря – День Первого Президента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16 декабря – День Независимости Республики Казахстан.";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многодетные семьи, имеющие детей, воспитывающихся и обучающихся в дошкольных организациях образования города Сатпаев;".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