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8da9" w14:textId="07a8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городского маслихата от 21 декабря 2017 года № 16/130 "Об утверждении норм образования и накопления коммунальных отходов по городу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25 декабря 2019 года № 35/284. Зарегистрировано Департаментом юстиции Карагандинской области 5 января 2020 года № 5659. Утратило силу решением Балхашского городского маслихата Карагандинской области от 21 декабря 2022 года № 19/143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городского маслихата Карагандинской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19/143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2017 года №16/130 "Об утверждении норм образования и накопления коммунальных отходов по городу Балхаш" (зарегистрировано в Реестре государственной регистрации нормативных правовых актов за №4547, опубликовано в газетах "Балқаш өңірі" от 17 января 2018 года №6, "Северное Прибалхашье" от 17 января 2018 года №5-6, в Эталонном контрольном банке нормативных правовых актов Республики Казахстан в электронном виде от 19 января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№35/284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№16/130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Балхаш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на 1 расчетную единицу в год,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кубический метр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– квадратный метр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