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8da9" w14:textId="07a8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21 декабря 2017 года № 16/130 "Об утверждении норм образования и накопления коммунальных отходов по городу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25 декабря 2019 года № 35/284. Зарегистрировано Департаментом юстиции Карагандинской области 5 января 2020 года № 5659. Утратило силу решением Балхашского городского маслихата Карагандинской области от 21 декабря 2022 года № 19/143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19/143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2017 года №16/130 "Об утверждении норм образования и накопления коммунальных отходов по городу Балхаш" (зарегистрировано в Реестре государственной регистрации нормативных правовых актов за №4547, опубликовано в газетах "Балқаш өңірі" от 17 января 2018 года №6, "Северное Прибалхашье" от 17 января 2018 года №5-6, в Эталонном контрольном банке нормативных правовых актов Республики Казахстан в электронном виде от 19 января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№35/284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№16/130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Балхаш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на 1 расчетную единицу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кубический метр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квадратный метр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