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d403" w14:textId="3aad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24 января 2019 года № 13/01. Зарегистрировано Департаментом юстиции Карагандинской области 6 февраля 2019 года № 5177</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на основании протокола заседания комиссии по предоставлению земельных участков от 25 октября 2018 года, землеустроительного проекта от 14 ноября 2018 года, акимат города Балхаш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"SilkNetCom" публичный сервитут сроком на 3 (три) года без изъятия земельных участков у землепользователей на земельном участке площадью 1,9673 га, расположенный на территории города Балхаш для прокладки волоконно-оптической линии связи.</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"SilkNetCom" провести волоконно-оптическую линию связи методом бестраншейной прокладки кабеля (по согласованию).</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архитектуры и градостроительства города Балхаш" принять меры, вытекающие из настоящего постановления.</w:t>
      </w:r>
    </w:p>
    <w:bookmarkEnd w:id="3"/>
    <w:bookmarkStart w:name="z8" w:id="4"/>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города Балхаш Капашева Айдына Боранбаевича.</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