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2654" w14:textId="9502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 сессии Жезказганского городского маслихата от 24 декабря 2018 года № 30/274 "О бюджете города Жезказган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26 августа 2019 года № 37/326. Зарегистрировано Департаментом юстиции Карагандинской области 29 августа 2019 года № 5447.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 сессии Жезказганского городского маслихата от 24 декабря 2018 года №30/274 "О бюджете города Жезказган на 2019-2021 годы" (зарегистрировано в Реестре государственной регистрации нормативных правовых актов за №5090, опубликовано в Эталонном контрольном банке нормативных правовых актов Республики Казахстан в электронном виде 9 января 2019 года, в газете "Сарыарқа" от 11 января 2019 года №01 (8115), 18 января 2019 года №02 (8116), в газете "Жезказганский вестник" 11 января 2019 года №1 (257), 18 января 2019 года №2 (258)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19002277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8070653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43509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10849038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20266851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1062968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1114761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51793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2327542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2327542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1258161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54483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1123864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составе поступлений городского бюджета на 2019 год предусмотрены целевые текущие трансферты и трансферты на развитие из областного и республиканского бюджетов в сумме 9784997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ХХХVІІ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30/274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 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ХХХVІІ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30/274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создание цифровой образовательной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дополнительного охвата краткосрочным профессиональным обучением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по Программе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355614 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60-ти квартирного жилого дома по улице Алашахана, 34Д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Западного жилого района города Жезказган, 2 очередь (водоснабжение)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Западного жилого района города Жезказган, 2 очередь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к многоэтажным жилым домам Западного жилого района города Жезказган (водоснабжение, канализация, теплоснабжение, сети связи)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к многоэтажным жилым домам Западного жилого района города Жезказган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модернизацию канализационных очистных сооружений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автоматизированной газораспределительной станции "Жезказган" магистрального газопровода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Строительство физкультурно-оздоровительного комплекса на 320 зрительских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18-квартирного жилого жома, квартал 69, по улице Шевченко, 23 А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(электроснабжение) к 3 этажному 18-квартирному жилому дому по ул.Шевченко, 23А, квартал 69,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(водопровод, канализация, теплоснабжение, телефонизация, благоустройство) к 3 этажному 18-квартирному жилому дому по ул.Шевченко, 23А, квартал 69,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 (Реконструкция и модернизация тепловых сетей города Жезказган, 1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проектирование и (или) и строительство жилья (Строительство 3-этажного 18-квартирного жилого жома, квартал 69, по улице Шевченко, 23 А города Жезказган)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ХХХVІІ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30/274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cельского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ХХХVІІ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30/274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Кенгирского сельского округа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станции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