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7f92" w14:textId="9877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23 августа 2019 года № 426. Зарегистрировано Департаментом юстиции Карагандинской области 5 сентября 2019 года № 5454. Утратило силу решением Карагандинского городского маслихата от 28 мая 2025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городского маслихата от 28.05.2025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Карагандинского городского маслихата от 27.04.2022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подпунктами 3), 9),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18883),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городского маслихата от 27.04.2022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2019 года №426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городского маслихата от 27.04.2022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(одного) миллиона тенге в виде социальной помощи для каждого получателя.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 (одного) миллиона тенге в виде социальной поддержки для каждого получателя.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2019 года № 426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Карагандинского городского маслихата от 25.05.2023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инвалидностью 1 и 2 групп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страдающие тяжелыми формами некоторых хронических заболеваний, перечисленных в списке заболеваний,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здравохранения Республики Казахстан от 16 февраля 2022 года №ҚР ДСМ-14 (зарегистрирован в Реестре государственной регистрации нормативных правовых актов № 26830)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 (состоящие в очереди на получение жилья в местных исполнительных органах).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