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8ed4" w14:textId="b438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28 ноября 2019 года № 466. Зарегистрировано Департаментом юстиции Карагандинской области 9 декабря 2019 года № 5572.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Мухамеджанов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____сессии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Развитие локальных сетей государственных медицинских организаций Карагандинской области.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Строительство и дальнейшая эксплуатация поликлиники в микрорайоне 11а Октябрьского района в городе Караганды.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Детской поликлиники в Октябрьском районе города Караганды (Пришахтинск).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реабилитационного центра в городе Караганды.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Открытие ясли-сада на 25 мест в городе Шахтинск Карагандинской области.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Открытие поликлиники в Октябрьском районе города Караганды (микрорайон Восток-2).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Открытие центра позитронно-эмиссионной томографии в городе Караганды.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Открытие централизованной медицинской лаборатории для медицинских организаций Жезказганского региона.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Открытие маммологического центра в городе Караганде.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