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c251" w14:textId="061c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государственно-частного партнерства, планируемых к реализации по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14 февраля 2019 года № 380. Зарегистрировано Департаментом юстиции Карагандинской области 22 февраля 2019 года № 5203. Утратило силу решением Карагандинского областного маслихата от 15 июля 2022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областного маслихата от 15.07.2022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Карагандинского областного маслихата от 4 мая 2018 года №308 "Об утверждении перечня местных проектов государственно-частного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 4766, опубликовано в Эталонном контрольном банке нормативных правовых актов Республики Казахстан в электронном виде 25 мая 2018 года, в газетах "Орталық Қазақстан" от 24 мая 2018 года №55 (22507) и "Индустриальная Караганда" от 24 мая 2018 года №55 (22314))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2019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№308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по Карагандинской области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Ремонт и эксплуатация частного детского сада "Нұр-Сәби" в селе Кокпекты Бухар-Жырауского района.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Реконструкция и эксплуатация частного детского сада "Аружан" города Караганды.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Эксплуатация раскаточного катка в городе Караганда Карагандинской области.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Открытие центра гематологии в городе Караганда.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Открытие гемодиализного центра в городе Сарань.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Открытие детского реабилитационного центра в городе Жезказган.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Открытие реабилитационного центра в городе Темиртау.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Открытие реабилитационного центра в городе Жезказган.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Открытие гемодиализного центра в Жанааркинском районе.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Детский сад "Дарынды бала 4" города Караганды.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Открытие детского сада на 50 мест в селе Аксу-Аюлы Шетского района Карагандинской области.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Открытие детского сада на 40 мест в селе Аксу-Аюлы Шетского района Карагандинской области.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Открытие детского сада на 75 мест в селе Аксу-Аюлы Шетского района Карагандинской области.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Строительство и эксплуатация областной многопрофильной больницы на 300 коек в городе Караганда.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Оснащение цифровым медицинским оборудованием медицинских организаций Карагандинской области.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Эксплуатация спортивного комплекса "Ожет" города Караганды.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Эксплуатация "Центра Таеквондо" города Жезказган.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Оказание услуг по обучению населения города Караганды государственному и английскому языкам.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