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75277" w14:textId="49752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Т.Рыскулова от 21 декабря 2018 года № 34-5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 Рыскулова Жамбылской области от 23 июля 2019 года № 44-5. Зарегистрировано Департаментом юстиции Жамбылской области 29 июля 2019 года № 4299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решением Жамбылского областного маслихата от 17 июля 2019 года </w:t>
      </w:r>
      <w:r>
        <w:rPr>
          <w:rFonts w:ascii="Times New Roman"/>
          <w:b w:val="false"/>
          <w:i w:val="false"/>
          <w:color w:val="000000"/>
          <w:sz w:val="28"/>
        </w:rPr>
        <w:t>№ 37-3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от 13 декабря 2018 года № 30-3 "Об областном бюджете на 2019-2021 годы" (зарегистрировано в реестре государственной регистрации нормативно-правовых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4280</w:t>
      </w:r>
      <w:r>
        <w:rPr>
          <w:rFonts w:ascii="Times New Roman"/>
          <w:b w:val="false"/>
          <w:i w:val="false"/>
          <w:color w:val="000000"/>
          <w:sz w:val="28"/>
        </w:rPr>
        <w:t>) маслихат района Т. Рыскулова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района Т. Рыскулова от 21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34-5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2019-2021 годы" (зарегистрировано в реестре государственной регистрации нормативно-правовых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4054</w:t>
      </w:r>
      <w:r>
        <w:rPr>
          <w:rFonts w:ascii="Times New Roman"/>
          <w:b w:val="false"/>
          <w:i w:val="false"/>
          <w:color w:val="000000"/>
          <w:sz w:val="28"/>
        </w:rPr>
        <w:t>, опубликован в эталонном контрольном банке нормативных правовых актов Республики Казахстан в электронном виде 9 января 2019 года)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"13573211" заменить цифрами "14251515";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"8203" заменить цифрами "13614";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"11913" заменить цифрами "19063";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"10229692" заменить цифрами "10895435";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"13712618" заменить цифрами "14390922".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и публикацию на интернет ресурсе данного решения возложить на постоянную комиссию районного маслихата по вопросам экономики, финансов, бюджета и развития местного самоуправления.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Мамырбаев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Джаманбаев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44-5 от 23 июля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34-5 от 21 декабря 2018 года</w:t>
            </w:r>
          </w:p>
        </w:tc>
      </w:tr>
    </w:tbl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2019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14251515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3323403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313096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313096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247345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247345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2730704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2703434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10895435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трансфертов из нижестоящих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10873513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10873513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1245"/>
        <w:gridCol w:w="1245"/>
        <w:gridCol w:w="6012"/>
        <w:gridCol w:w="2882"/>
      </w:tblGrid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14390922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919754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629777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7613051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6530784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6195769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335015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154632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154632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541190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2584456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1970411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1970411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518654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321565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Республике Казахстан на 2012-2018 годы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731410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546142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517725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158678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150676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379847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144347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144347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спортивных объектов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91455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257921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183389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46964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683868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683868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627826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223876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Развтие индустриальной инфраструктуры в рамках Единой программы поддержки и развития бизнеса "Дорожной карта бизнеса 2020"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209267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181489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17778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912537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912537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316387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588756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IІІ.Чистое бюджетное кредитование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129629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162862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 выданных из государственного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646"/>
        <w:gridCol w:w="1647"/>
        <w:gridCol w:w="5255"/>
        <w:gridCol w:w="21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3743"/>
        <w:gridCol w:w="22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государства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102"/>
        <w:gridCol w:w="1102"/>
        <w:gridCol w:w="4432"/>
        <w:gridCol w:w="45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-269036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0"/>
        <w:gridCol w:w="2220"/>
        <w:gridCol w:w="1430"/>
        <w:gridCol w:w="1828"/>
        <w:gridCol w:w="539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162862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162862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получению займов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6"/>
        <w:gridCol w:w="2141"/>
        <w:gridCol w:w="2141"/>
        <w:gridCol w:w="2613"/>
        <w:gridCol w:w="38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33233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33233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33233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33233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139407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139407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139407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44-5 от 23 июля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34-5 от 21 декабря 2018 года</w:t>
            </w:r>
          </w:p>
        </w:tc>
      </w:tr>
    </w:tbl>
    <w:bookmarkStart w:name="z3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округов, предусмотренных в бюджете района на 2019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695"/>
        <w:gridCol w:w="1581"/>
        <w:gridCol w:w="953"/>
        <w:gridCol w:w="1501"/>
        <w:gridCol w:w="878"/>
        <w:gridCol w:w="879"/>
        <w:gridCol w:w="877"/>
        <w:gridCol w:w="993"/>
        <w:gridCol w:w="937"/>
        <w:gridCol w:w="1990"/>
        <w:gridCol w:w="775"/>
      </w:tblGrid>
      <w:tr>
        <w:trPr>
          <w:trHeight w:val="30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"Аппарат акима района в городе, города районного значения, поселка, села, сельского округа"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"Капи-тальные расходы государственных органов"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"Организация бесплатного подвоза учащихся до школы и обратно в аульной (сельской) местности"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 "Организация водоснабжения населенных пунктов"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"Обеспечение санитарии населенных пунктов"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"Содержание мест захоронений и погребение безродных"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 по содействию экономическому развитию регионов в рамках Программы развитие регионов до 2020 года"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Курагатинского сельского округа"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27607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Акниетского сельского округа"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23103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Каиндинского сельского округа"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30288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