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ba83" w14:textId="255b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Жамбылской области от 13 февраля 2019 года № 39-4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района в 2019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9 сентября 2019 года № 50-2. Зарегистрировано Департаментом юстиции Жамбылской области 13 сентября 2019 года № 4328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Жуалынского районного маслихата Жамбылской области от 13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39-4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в 2019 году"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4104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от 27 февраля 2019 года) изложить в следующей редакции: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Абдикеримовой Чинаркуль Абдразаковне.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регистраций в органах юстиций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