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cadb" w14:textId="553c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Таразского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15 февраля 2019 года № 42-6. Зарегистрировано Департаментом юстиции Жамбылской области 20 февраля 2019 года № 4109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2016 года "О правовых актах" Таразский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Таразского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Конроль за исполнением настоящего решения возложить на постоянную комиссию Таразского городского маслихата по бюджету и социально-экономическому развитию города.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 42-6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2019 года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утратившими силу некоторых решений Таразского городского маслихата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Таразского городского маслихата от 25 июня 2010 года №30-7 "О внесении изменений в решение Таразского городского маслихата от 30 марта 2006 года № 20-7 "Об установлении ставок стоимости разовых талонов" (зарегистрировано в Реестре государственной регистрации нормативных правовых актов за № 109, опубликовано 28 июля 2010 года в газете "Жамбыл- Тараз");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Таразского городского маслихата от 12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43-5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Таразского городского маслихата от 28 апреля 2009 года №17-5 "Об установлении единых ставок фиксированного налога"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6-1-135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ноября 2011 года в газете "Жамбыл-Тараз");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Таразского городского маслихата от 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19-8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Таразского городского маслихата от 27 июня 2012 года № 5-6 "Об утверждении Правил оказания жилищной помощи малообеспеченным семьям (гражданам)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2036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ноября 2013 года в газете "Жамбыл-Тараз");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Таразского городского маслихата от 30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Таразского городского маслихата от 8 октября 2013 года №19-7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2207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мая 2014 года в газете "Жамбыл-Тараз");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Таразского городского маслихата от 28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решение Таразского городского маслихата от 27 июня 2012 года №5-6 "Об утверждении Правил оказания жилищной помощи малообеспеченным семьям (гражданам)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2325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октября 2014 года в газете "Жамбыл-Тараз");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Таразского городского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37-6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Таразского городского маслихата от 8 октября 2013 года № 19-7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2477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января 2015 года в газете "Жамбыл-Тараз");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Таразского городского маслихата от 7 апреля 2015 года № 40-7 "О внесении изменений и дополнения в решение Таразского городского маслихата от 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19-7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2622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апреля 2015 года в газете "Жамбыл-Тараз");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Таразского городского маслихата от 12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42-4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Таразского городского маслихата от 28 апреля 2009 года №17-5 "Об установлении единых ставок фиксированного налога"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сентября 2015 года в газете "Жамбыл-Тараз").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