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c60d" w14:textId="0bfc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августа 2015 года № 201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октября 2019 года № 237. Зарегистрировано Департаментом юстиции Жамбылской области 28 октября 2019 года № 4377.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"Аттестация производителей оригинальных и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"Аттестация производителей оригинальных, элитных семян, семян первой, второй и третьей репродукций и реализаторов семян"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11777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 или мотивированный отказ по основаниям, предусмотренным пунктом 10 стандарта.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пункте 9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необходимых документов услугополучателя, указанных в пункте 9 стандарта, направляет документы для наложения резолюции руководителю услугодателя;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4 (четырех) часов с поступившими документами и направляет для исполнения руководителю отдела услугодателя;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 ответственному исполнителю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часов передает представленные документы на рассмотрение комиссии с выездом на место или письменный мотивированный отказ в дальнейшем рассмотрении заявления;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проведения аттестации производителей оригинальных семян, элитно-семеноводческих хозяйств, семеноводческих хозяйств, реализаторов семян созданная постоянно действующая аттестационная комиссия с численным составом не менее пяти человек (председатель и четыре члена комиссии) постановлением местного исполнительного органа в течение 4 (четырех) рабочих дней с выездом на место проводит обследование услугодателя на предмет соответствия требованиям и составляет акт проверки;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заключению акта проверки в течение 1 (одного) рабочего дня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статуса услугополучателю, в течение 1 (одного) рабочего дня подготавливает проект постановления областного акимата, передает на подписание;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аппарата акима области в течение 4 (четырех) часов передает постановление на подписание акиму области;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 в течение 1 (одного) рабочего дня;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аппарата акима области передает в течение 4 (четырех) часов ответственному исполнителю услугодателя утвержденное постановление областного акимата;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1 (одного) рабочего дня выдает услугополучателю свидетельство об аттестации, подписанного электронной цифровой подписью уполномоченного лица услугодателя.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руководителю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специалиста;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на комиссию;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проверки;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протокольного решения;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проекта постановления;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на подпись акиму постановления;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утвержденного постановления;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об аттестации.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аппарата акима области.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Портал, его длительность: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ставится на бумажном носителе отметка на копии заявления услугополучателя о регистрации в канцелярии с указанием даты, времени приема документов, фамилии, имени, отчества ответственного лица принявшего документы;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представленных документов и передачи в Портал 10 (десять) рабочих дней.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 к настоящему регламенту.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