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1ab" w14:textId="93a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"Кордай-Жайсан"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июля 2019 года № 154. Зарегистрировано Департаментом юстиции Жамбылской области 18 июля 2019 года № 4278.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Государственный природный заказник местного значения "Кордай-Жайсан" общей площадью 369 473,21 гектаров на территориях Кордайского и Шуского районов без изъятия их у собственников земельных участков и землепользователей в пределах границ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02.04.2025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Заказника ограничения хозяйственной деятельности для собственников земельных участков, землепользователей и природопользователей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Заказник закрепить за коммунальным государственным учреждением "Кордайское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лесного хозяйства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 сельского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________________________К. Рыскельдинов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"12" февраля 2019 года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_______2019 года № ___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Землеустроительный проект государственного природного заказника местного значения "Кордай-Жайсан"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Жамбылской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_______2019 года № ___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для собственников земельных участков, землепользователей и природопользователей на территории государственного природного заказника местного значения "Кордай-Жайсан"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природном заказнике запрещается следующая деятельность: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зоологических государственных природных заказниках – охота, добыча любыми способами и средствами животных, за исключением рыб, за исключением случаев изъятия в научно-исследовательских, воспроизводственных и мелиоративных целях по разрешению уполномоченного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интродукция чужеродных видов животных;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разрушение гнезд, нор, логовищ и других местообитаний;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яиц.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