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8b04" w14:textId="2648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14 июня 2017 года № 118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июля 2019 года № 145. Зарегистрировано Департаментом юстиции Жамбылской области 12 июля 2019 года № 4274.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14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июля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развития семеноводства",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июля 2019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2017 года № 118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развития семеноводства" (далее – государственная услуга) на основании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11455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оказывается отделами сельского хозяйства акиматов районов и города Тараз, коммунальным государственным учреждением "Управление сельского хозяйства акимата Жамбылской области" (далее –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и определение ответственного исполнителя оказывающего услугу - 2 (два) часа;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(два) рабочих дня;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и направление ответственному исполнителю услугодателя - 2 (два) часа.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- 15 (пятнадцать) минут.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ответственного исполнителя оказывающего услугу;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результата оказания государственной услуги на подпись руководителю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 оказания государственной услуги ответственному исполнителю услугодателя;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бухгалтерия услугодателя.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приложения к настоящему регламенту.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заявкам (переводным заявкам), в которых объем субсидий превышает объем бюджетных средств, предусмотренных в индивидуальном плане финансирования на соответствующий месяц, выплата субсидий осуществляется в следующем месяце.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