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f219" w14:textId="403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Жаркент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9 апреля 2019 года № 6-53-324 и постановление акимата Панфиловского района Алматинской области от 9 апреля 2019 года № 141. Зарегистрировано Департаментом юстиции Алматинской области 15 апреля 2019 года № 5109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cучетом мнения населения города Жаркент, на основании заключения ономастической комиссии Алматинской области от 26 сентября 2018 года, Панфиловский районный маслихат РЕШИЛ и акимат Панфиловского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Жаркент: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"Строительная" в улицу "Сабыра Рахимова";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"Слабодка" в улицу "Темирказык";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"Кузнечный тупик" в улицу "Ынтымак";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"№ 2" в улицу "Кожбанбет би";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"№ 8" в улицу "Аралбай батыра";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"№ 15" в улицу "Ельтынды батыра".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Панфиловского районного маслихата и постановления акимата Панфиловского района возложить на постоянную комиссию Панфиловского районного маслихата "По образованию, здравоохранению, культуры, социальной политики, спорта, по делам молодежи".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Панфиловского районного маслихата и постановление акимата Панфиловского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Тулакбаев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