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fd2" w14:textId="08f9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2019 года № 42-237 "О бюджетах сельских округов Кербулакского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19 сентября 2019 года № 50-279. Зарегистрировано Департаментом юстиции Алматинской области 27 сентября 2019 года № 5260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2019-2021 годы" от 9 января 2019 года № 42-237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32 783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27 808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13 271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14 537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34 610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1 827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1 827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196 613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20 073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176 540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153 913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22 627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198 764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2 151 тысяча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2 151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20 115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5 365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14 750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2 193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12 557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20 584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469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469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56 598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51 793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36 292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15 501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57 370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772 тысячи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772 тысячи тенге.".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50-279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50-279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50-279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50-279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4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