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e42b" w14:textId="8efe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декабря 2019 года № 60-349. Зарегистрировано Департаментом юстиции Алматинской области 9 января 2020 года № 5381.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12 462 354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741 093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4 358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40 292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11 676 611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32 917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11 643 694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5 631 832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1 281 854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4 730 008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14 475 341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253 625 тысяч тенге, в том числе: бюджетные кредиты 308 358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54 733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2 266 612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2 266 612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Алматинской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77-427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2020 год в сумме 31 289 тысячи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 внесенным решением Ескельдинского районного маслихата Алматинской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63-360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объемы бюджетных субвенций, передаваемых из районного бюджета в бюджеты сельских округов, в сумме 180567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18924 тысячи тенге; Акынсаринскому сельскому округу 18163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Бактыбайскому сельскому округу 11487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20150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17032 тысячи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18324 тысячи тенге.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17547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19771 тысяча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19730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19439 тысяч тенге.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2020 год предусмотрены целевые текущие трансферты бюджетам сельских округов, в том числе на: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аппаратов сельских округов;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Ескельдинского района.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решения возложить на постоянную комиссию районного маслихата "По вопросам экономики, финансам, бюджету и соблюдения законности".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Ескельдинский районный маслихат от 27 декабря 2019 года № 60-349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Алматинской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77-427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12 462 354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11 676 611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11 643 694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7 779 830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788 631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764 154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1 238 237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- 2 266 612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2 266 612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2 287 724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27 декабря 2019 года № 60-349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9 841 163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9 125 071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9 841 163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6 640 265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4 276 991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2 241 884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2 241 884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1 738 343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820 203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27 декабря 2019 года № 60-349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11 233 421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642 235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10 456 610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11 233 421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7 871 768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5 491 130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5 403 005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2 262 698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27 декабря 2019 года № 60-349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