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4b3e" w14:textId="526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Ескельдинского районного маслихата от 9 января 2019 года № 44-267 "О бюджетах сельских округов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18 сентября 2019 года № 55-324. Зарегистрировано Департаментом юстиции Алматинской области 27 сентября 2019 года № 5267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2019 года № 44-267 "О бюджетах сельских округов Ескельдинского района на 2019-2021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70 841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58 626 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23 409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35 217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74 687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3 846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Бактыбайского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86 033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24 996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61 037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35 662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25 375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89 012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2 979 тысяч тенге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2 979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211 710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131 940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79 770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79 770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212 749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1039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25 292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4 367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20 925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8 187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12 738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27 588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79 079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73 719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62 057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11 662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81 717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2 638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2 638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67 463 тысячи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3 436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64 027 тысячи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51 145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12 882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68 312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849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849 тысяч тенге.".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18 сентября 2019 года № 55-324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18 сентября 2019 года № 55-324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18 сентября 2019 года № 55-324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18 сентября 2019 года № 55-324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18 сентября 2019 года № 55-324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18 сентября 2019 года № 55-324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