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4b3e" w14:textId="526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Ескельдинского районного маслихата от 9 января 2019 года № 44-267 "О бюджетах сельских округов Ескельдинского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18 сентября 2019 года № 55-324. Зарегистрировано Департаментом юстиции Алматинской области 27 сентября 2019 года № 5267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2019 года № 44-267 "О бюджетах сельских округов Ескельдинского района на 2019-2021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70 841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12 215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58 626 тысяч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23 409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35 217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74 687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3 846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3 846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Бактыбайского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86 033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24 996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61 037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35 662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25 375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89 012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2 979 тысяч тенге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2 979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211 710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131 940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79 770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79 770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212 749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1039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1039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25 292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4 367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20 925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8 187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12 738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27 588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2 296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79 079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5 360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73 719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62 057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11 662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81 717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2 638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2 638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67 463 тысячи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3 436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64 027 тысячи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51 145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12 882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68 312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849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849 тысяч тенге.".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18 сентября 2019 года № 55-324 "О внесении изменений в решение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2019 года № 44-267 "О бюджетах сельских округов Ескельдинского района на 2019-2021 годы"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