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450e" w14:textId="d084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Акбастау, Актогай, Балтабай, Бирлик и Куш Балтабайского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Балтабайского сельского округа Енбекшиказахского района Алматинской области от 10 декабря 2019 года № 54. Зарегистрировано Департаментом юстиции Алматинской области 11 декабря 2019 года № 5321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Балтабайского сельского округа и на основании заключения ономастической комиссии Алматинской области от 26 июня 2018 года, аким Балтабайского сельского округа Енбекшиказахского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Акбастау Балтабайского сельского округа улицу "Центральная" в улицу "Береке", улицу "Восточная" в улицу "Шыгыс", улицу "Набережная" в улицу "Парасат", улицу "Лесная" в улицу "Орманды";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селе Актогай улицу "Лесная" в улицу "Арна", улицу "Цветочная" в улицу "Шаттык", улицу "Новая" в улицу "Акжар", улицу "Сосновая" в улицу "Кокжиек";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селе Балтабай улицу "3 - Новостроевская" в улицу "Нурсая";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селе Бирлик улицу "Мелиораторная" в улицу "Игилик", улицу "1-Мелиораторная" в улицу "Болашак", улицу "Космонавтов" в улицу "Гарышкер";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селе Куш улицу "Ленина" в улицу "Алмалы".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Балтабайского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Мыкыбаев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