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2976" w14:textId="3ac2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апреля 2019 года № 309. Зарегистрировано Департаментом юстиции Актюбинской области 9 апреля 2019 года № 6080.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семидесятикратному месячному расчетному показателю;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