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3edb" w14:textId="c933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Хромтау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4 января 2019 года № 274. Зарегистрировано Управлением юстиции Хромтауского района Департамента юстиции Актюбинской области 8 января 2019 года № 3-12-196.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Хромтауский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бюджет города Хромтау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1"/>
    <w:p>
      <w:pPr>
        <w:spacing w:after="0"/>
        <w:ind w:left="0"/>
        <w:jc w:val="both"/>
      </w:pPr>
      <w:r>
        <w:rPr>
          <w:rFonts w:ascii="Times New Roman"/>
          <w:b w:val="false"/>
          <w:i w:val="false"/>
          <w:color w:val="000000"/>
          <w:sz w:val="28"/>
        </w:rPr>
        <w:t>
      1) доходы 560 597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99 586 тысяч тенге;</w:t>
      </w:r>
    </w:p>
    <w:p>
      <w:pPr>
        <w:spacing w:after="0"/>
        <w:ind w:left="0"/>
        <w:jc w:val="both"/>
      </w:pPr>
      <w:r>
        <w:rPr>
          <w:rFonts w:ascii="Times New Roman"/>
          <w:b w:val="false"/>
          <w:i w:val="false"/>
          <w:color w:val="000000"/>
          <w:sz w:val="28"/>
        </w:rPr>
        <w:t>
      неналоговые поступления 414 тысяч тенге;</w:t>
      </w:r>
    </w:p>
    <w:p>
      <w:pPr>
        <w:spacing w:after="0"/>
        <w:ind w:left="0"/>
        <w:jc w:val="both"/>
      </w:pPr>
      <w:r>
        <w:rPr>
          <w:rFonts w:ascii="Times New Roman"/>
          <w:b w:val="false"/>
          <w:i w:val="false"/>
          <w:color w:val="000000"/>
          <w:sz w:val="28"/>
        </w:rPr>
        <w:t>
      поступления от продажи основного капитала 0 тысяч тенге;</w:t>
      </w:r>
    </w:p>
    <w:p>
      <w:pPr>
        <w:spacing w:after="0"/>
        <w:ind w:left="0"/>
        <w:jc w:val="both"/>
      </w:pPr>
      <w:r>
        <w:rPr>
          <w:rFonts w:ascii="Times New Roman"/>
          <w:b w:val="false"/>
          <w:i w:val="false"/>
          <w:color w:val="000000"/>
          <w:sz w:val="28"/>
        </w:rPr>
        <w:t>
      поступления трансфертов 460 597 тысяч тенге;</w:t>
      </w:r>
    </w:p>
    <w:p>
      <w:pPr>
        <w:spacing w:after="0"/>
        <w:ind w:left="0"/>
        <w:jc w:val="both"/>
      </w:pPr>
      <w:r>
        <w:rPr>
          <w:rFonts w:ascii="Times New Roman"/>
          <w:b w:val="false"/>
          <w:i w:val="false"/>
          <w:color w:val="000000"/>
          <w:sz w:val="28"/>
        </w:rPr>
        <w:t>
      2) затраты 560 597 тысяч тенге;</w:t>
      </w:r>
    </w:p>
    <w:p>
      <w:pPr>
        <w:spacing w:after="0"/>
        <w:ind w:left="0"/>
        <w:jc w:val="both"/>
      </w:pPr>
      <w:r>
        <w:rPr>
          <w:rFonts w:ascii="Times New Roman"/>
          <w:b w:val="false"/>
          <w:i w:val="false"/>
          <w:color w:val="000000"/>
          <w:sz w:val="28"/>
        </w:rPr>
        <w:t>
      3) чистое бюджетное кредитование 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0 тысяч тенге;</w:t>
      </w:r>
    </w:p>
    <w:p>
      <w:pPr>
        <w:spacing w:after="0"/>
        <w:ind w:left="0"/>
        <w:jc w:val="both"/>
      </w:pPr>
      <w:r>
        <w:rPr>
          <w:rFonts w:ascii="Times New Roman"/>
          <w:b w:val="false"/>
          <w:i w:val="false"/>
          <w:color w:val="000000"/>
          <w:sz w:val="28"/>
        </w:rPr>
        <w:t>
      погашение бюджетных кредитов 0 тысяч тенге;</w:t>
      </w:r>
    </w:p>
    <w:p>
      <w:pPr>
        <w:spacing w:after="0"/>
        <w:ind w:left="0"/>
        <w:jc w:val="both"/>
      </w:pPr>
      <w:r>
        <w:rPr>
          <w:rFonts w:ascii="Times New Roman"/>
          <w:b w:val="false"/>
          <w:i w:val="false"/>
          <w:color w:val="000000"/>
          <w:sz w:val="28"/>
        </w:rPr>
        <w:t>
      4) сальдо по операциям с финансовыми активами 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 приобретение финансовых активов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0 тысяч тенге;</w:t>
      </w:r>
    </w:p>
    <w:p>
      <w:pPr>
        <w:spacing w:after="0"/>
        <w:ind w:left="0"/>
        <w:jc w:val="both"/>
      </w:pPr>
      <w:r>
        <w:rPr>
          <w:rFonts w:ascii="Times New Roman"/>
          <w:b w:val="false"/>
          <w:i w:val="false"/>
          <w:color w:val="000000"/>
          <w:sz w:val="28"/>
        </w:rPr>
        <w:t>
      5) дефицит (профицит) бюджета 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поступление займов 0 тысяч тенге;</w:t>
      </w:r>
    </w:p>
    <w:p>
      <w:pPr>
        <w:spacing w:after="0"/>
        <w:ind w:left="0"/>
        <w:jc w:val="both"/>
      </w:pPr>
      <w:r>
        <w:rPr>
          <w:rFonts w:ascii="Times New Roman"/>
          <w:b w:val="false"/>
          <w:i w:val="false"/>
          <w:color w:val="000000"/>
          <w:sz w:val="28"/>
        </w:rPr>
        <w:t>
      погашение займов 0 тысяч тенге;</w:t>
      </w:r>
    </w:p>
    <w:p>
      <w:pPr>
        <w:spacing w:after="0"/>
        <w:ind w:left="0"/>
        <w:jc w:val="both"/>
      </w:pPr>
      <w:r>
        <w:rPr>
          <w:rFonts w:ascii="Times New Roman"/>
          <w:b w:val="false"/>
          <w:i w:val="false"/>
          <w:color w:val="000000"/>
          <w:sz w:val="28"/>
        </w:rPr>
        <w:t>
      используемые остатки бюджетных средств 0 тысяч тенге.</w:t>
      </w:r>
    </w:p>
    <w:bookmarkStart w:name="z2" w:id="2"/>
    <w:p>
      <w:pPr>
        <w:spacing w:after="0"/>
        <w:ind w:left="0"/>
        <w:jc w:val="both"/>
      </w:pPr>
      <w:r>
        <w:rPr>
          <w:rFonts w:ascii="Times New Roman"/>
          <w:b w:val="false"/>
          <w:i w:val="false"/>
          <w:color w:val="000000"/>
          <w:sz w:val="28"/>
        </w:rPr>
        <w:t>
      2. Учесть, что в доход бюджета сельского округа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4" w:id="4"/>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
    <w:bookmarkStart w:name="z5" w:id="5"/>
    <w:p>
      <w:pPr>
        <w:spacing w:after="0"/>
        <w:ind w:left="0"/>
        <w:jc w:val="both"/>
      </w:pPr>
      <w:r>
        <w:rPr>
          <w:rFonts w:ascii="Times New Roman"/>
          <w:b w:val="false"/>
          <w:i w:val="false"/>
          <w:color w:val="000000"/>
          <w:sz w:val="28"/>
        </w:rPr>
        <w:t xml:space="preserve">
      5. Учесть и принять к руководству,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"О республиканском бюджете на 2019 - 2021 годы" установлено:</w:t>
      </w:r>
    </w:p>
    <w:bookmarkEnd w:id="5"/>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29 698 тенге.</w:t>
      </w:r>
    </w:p>
    <w:bookmarkStart w:name="z6" w:id="6"/>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решением</w:t>
      </w:r>
      <w:r>
        <w:rPr>
          <w:rFonts w:ascii="Times New Roman"/>
          <w:b w:val="false"/>
          <w:i w:val="false"/>
          <w:color w:val="000000"/>
          <w:sz w:val="28"/>
        </w:rPr>
        <w:t xml:space="preserve"> районного маслихата от 24 декабря 2018 года № 263 "Об утверждении Хромтауского районного бюджета на 2019 - 2021 годы" предусмотрены на 2019 год объем субвенций, передаваемые из районного бюджета в бюджет города Хромтау в сумме 264 679 тысяч тенге.</w:t>
      </w:r>
    </w:p>
    <w:bookmarkEnd w:id="6"/>
    <w:bookmarkStart w:name="z7" w:id="7"/>
    <w:p>
      <w:pPr>
        <w:spacing w:after="0"/>
        <w:ind w:left="0"/>
        <w:jc w:val="both"/>
      </w:pPr>
      <w:r>
        <w:rPr>
          <w:rFonts w:ascii="Times New Roman"/>
          <w:b w:val="false"/>
          <w:i w:val="false"/>
          <w:color w:val="000000"/>
          <w:sz w:val="28"/>
        </w:rPr>
        <w:t>
      7. Государственному учреждению "Аппарат Хромтауского районного маслихата" в установленном законодательством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Хромтауского районного маслихата.</w:t>
      </w:r>
    </w:p>
    <w:bookmarkStart w:name="z8" w:id="8"/>
    <w:p>
      <w:pPr>
        <w:spacing w:after="0"/>
        <w:ind w:left="0"/>
        <w:jc w:val="both"/>
      </w:pPr>
      <w:r>
        <w:rPr>
          <w:rFonts w:ascii="Times New Roman"/>
          <w:b w:val="false"/>
          <w:i w:val="false"/>
          <w:color w:val="000000"/>
          <w:sz w:val="28"/>
        </w:rPr>
        <w:t>
      8. Настоящее решение вводится в действие с 1 января 2019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Хромтауского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Хромтауского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274</w:t>
            </w:r>
          </w:p>
        </w:tc>
      </w:tr>
    </w:tbl>
    <w:p>
      <w:pPr>
        <w:spacing w:after="0"/>
        <w:ind w:left="0"/>
        <w:jc w:val="left"/>
      </w:pPr>
      <w:r>
        <w:rPr>
          <w:rFonts w:ascii="Times New Roman"/>
          <w:b/>
          <w:i w:val="false"/>
          <w:color w:val="000000"/>
        </w:rPr>
        <w:t xml:space="preserve"> Бюджет города Хромтау на 2019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000"/>
        <w:gridCol w:w="645"/>
        <w:gridCol w:w="7398"/>
        <w:gridCol w:w="2613"/>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274</w:t>
            </w:r>
          </w:p>
        </w:tc>
      </w:tr>
    </w:tbl>
    <w:p>
      <w:pPr>
        <w:spacing w:after="0"/>
        <w:ind w:left="0"/>
        <w:jc w:val="left"/>
      </w:pPr>
      <w:r>
        <w:rPr>
          <w:rFonts w:ascii="Times New Roman"/>
          <w:b/>
          <w:i w:val="false"/>
          <w:color w:val="000000"/>
        </w:rPr>
        <w:t xml:space="preserve"> Бюджет города Хромтау на 2020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33"/>
        <w:gridCol w:w="730"/>
        <w:gridCol w:w="6750"/>
        <w:gridCol w:w="2957"/>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274</w:t>
            </w:r>
          </w:p>
        </w:tc>
      </w:tr>
    </w:tbl>
    <w:p>
      <w:pPr>
        <w:spacing w:after="0"/>
        <w:ind w:left="0"/>
        <w:jc w:val="left"/>
      </w:pPr>
      <w:r>
        <w:rPr>
          <w:rFonts w:ascii="Times New Roman"/>
          <w:b/>
          <w:i w:val="false"/>
          <w:color w:val="000000"/>
        </w:rPr>
        <w:t xml:space="preserve"> Бюджет города Хромтау на 2021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33"/>
        <w:gridCol w:w="730"/>
        <w:gridCol w:w="6750"/>
        <w:gridCol w:w="2957"/>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