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2266" w14:textId="5bb2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августа 2019 года № 379. Зарегистрировано Департаментом юстиции Актюбинской области 22 августа 2019 года № 6372. Утратило силу решением Темирского районного маслихата Актюбинской области от 18 марта 2022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 (зарегистрированное в Реестре государственной регистрации нормативных правовых актов № 4387, опубликованное 3 июля 2015 года в газете "Темір")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