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887d" w14:textId="9f58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по Мугалжарскому району</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27 ноября 2019 года № 452. Зарегистрировано Департаментом юстиции Актюбинской области 28 ноября 2019 года № 6498.</w:t>
      </w:r>
    </w:p>
    <w:p>
      <w:pPr>
        <w:spacing w:after="0"/>
        <w:ind w:left="0"/>
        <w:jc w:val="both"/>
      </w:pPr>
      <w:r>
        <w:rPr>
          <w:rFonts w:ascii="Times New Roman"/>
          <w:b w:val="false"/>
          <w:i w:val="false"/>
          <w:color w:val="ff0000"/>
          <w:sz w:val="28"/>
        </w:rPr>
        <w:t xml:space="preserve">
      Сноска. В заголовок на казахском языке внесено изменение, текст на русском языке не меняется постановлением акимата Мугалжарского района Актюбинской области от 26.11.2020 </w:t>
      </w:r>
      <w:r>
        <w:rPr>
          <w:rFonts w:ascii="Times New Roman"/>
          <w:b w:val="false"/>
          <w:i w:val="false"/>
          <w:color w:val="ff0000"/>
          <w:sz w:val="28"/>
        </w:rPr>
        <w:t>№ 350</w:t>
      </w:r>
      <w:r>
        <w:rPr>
          <w:rFonts w:ascii="Times New Roman"/>
          <w:b w:val="false"/>
          <w:i w:val="false"/>
          <w:color w:val="ff0000"/>
          <w:sz w:val="28"/>
        </w:rPr>
        <w:t xml:space="preserve"> (вводится в действие с 01.01.2021).</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пунктом 6 </w:t>
      </w:r>
      <w:r>
        <w:rPr>
          <w:rFonts w:ascii="Times New Roman"/>
          <w:b w:val="false"/>
          <w:i w:val="false"/>
          <w:color w:val="000000"/>
          <w:sz w:val="28"/>
        </w:rPr>
        <w:t>статьи 529</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акимат Мугалжарского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по Мугалжарскому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на казахском языке внесено изменение, текст на русском языке не меняется постановлением акимата Мугалжарского района Актюбинской области от 26.11.2020 </w:t>
      </w:r>
      <w:r>
        <w:rPr>
          <w:rFonts w:ascii="Times New Roman"/>
          <w:b w:val="false"/>
          <w:i w:val="false"/>
          <w:color w:val="000000"/>
          <w:sz w:val="28"/>
        </w:rPr>
        <w:t>№ 350</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Государственному учреждению "Мугалжарский районный отдел экономики и бюджетного планирования"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Мугалжарского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Мугалжарского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2020 года.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Заместитель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Руководитель республиканского </w:t>
            </w:r>
          </w:p>
          <w:p>
            <w:pPr>
              <w:spacing w:after="20"/>
              <w:ind w:left="20"/>
              <w:jc w:val="both"/>
            </w:pPr>
          </w:p>
          <w:p>
            <w:pPr>
              <w:spacing w:after="20"/>
              <w:ind w:left="20"/>
              <w:jc w:val="both"/>
            </w:pPr>
            <w:r>
              <w:rPr>
                <w:rFonts w:ascii="Times New Roman"/>
                <w:b w:val="false"/>
                <w:i/>
                <w:color w:val="000000"/>
                <w:sz w:val="20"/>
              </w:rPr>
              <w:t xml:space="preserve">государственного учреждения </w:t>
            </w:r>
          </w:p>
          <w:p>
            <w:pPr>
              <w:spacing w:after="20"/>
              <w:ind w:left="20"/>
              <w:jc w:val="both"/>
            </w:pPr>
            <w:r>
              <w:rPr>
                <w:rFonts w:ascii="Times New Roman"/>
                <w:b w:val="false"/>
                <w:i/>
                <w:color w:val="000000"/>
                <w:sz w:val="20"/>
              </w:rPr>
              <w:t xml:space="preserve">"Управление государственных </w:t>
            </w:r>
          </w:p>
          <w:p>
            <w:pPr>
              <w:spacing w:after="20"/>
              <w:ind w:left="20"/>
              <w:jc w:val="both"/>
            </w:pPr>
            <w:r>
              <w:rPr>
                <w:rFonts w:ascii="Times New Roman"/>
                <w:b w:val="false"/>
                <w:i/>
                <w:color w:val="000000"/>
                <w:sz w:val="20"/>
              </w:rPr>
              <w:t>доходов по Мугалжарскому району"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Муканов 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 _________ 201__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Мугалжарского района </w:t>
            </w:r>
            <w:r>
              <w:br/>
            </w:r>
            <w:r>
              <w:rPr>
                <w:rFonts w:ascii="Times New Roman"/>
                <w:b w:val="false"/>
                <w:i w:val="false"/>
                <w:color w:val="000000"/>
                <w:sz w:val="20"/>
              </w:rPr>
              <w:t>от 27 ноября 2019 года № 452</w:t>
            </w:r>
          </w:p>
        </w:tc>
      </w:tr>
    </w:tbl>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по Мугалжарскому району</w:t>
      </w:r>
    </w:p>
    <w:p>
      <w:pPr>
        <w:spacing w:after="0"/>
        <w:ind w:left="0"/>
        <w:jc w:val="both"/>
      </w:pPr>
      <w:r>
        <w:rPr>
          <w:rFonts w:ascii="Times New Roman"/>
          <w:b w:val="false"/>
          <w:i w:val="false"/>
          <w:color w:val="ff0000"/>
          <w:sz w:val="28"/>
        </w:rPr>
        <w:t xml:space="preserve">
      Сноска. Приложение - в редакции постановления акимата Мугалжарского района Актюбинской области от 19.11.2024 </w:t>
      </w:r>
      <w:r>
        <w:rPr>
          <w:rFonts w:ascii="Times New Roman"/>
          <w:b w:val="false"/>
          <w:i w:val="false"/>
          <w:color w:val="ff0000"/>
          <w:sz w:val="28"/>
        </w:rPr>
        <w:t>№ 373</w:t>
      </w:r>
      <w:r>
        <w:rPr>
          <w:rFonts w:ascii="Times New Roman"/>
          <w:b w:val="false"/>
          <w:i w:val="false"/>
          <w:color w:val="ff0000"/>
          <w:sz w:val="28"/>
        </w:rPr>
        <w:t xml:space="preserve"> (вводится в действие с 01.01.2025).</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Кандыагаш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Сәлім Шынтасов, Утеген Калыбаев, Юрий Гагарин, Елубай Кодаров, Гриненко Иван Николаевич, Бейбітшілік, Тулеген Байкунов, Ақтөбе, Сакен Сейфуллин, Сұлтанмахмут Торайғыров, Ахмет Жұбанов, Желтоқсан, Мұнайшылар, Асанхан Калиев, Нурпеис Байганин, Амангелды Иманов, Есет батыр, Алтынды, Бейімбет Майлин, Омаш Өмірбаев, Рахымжан Қошқарбаев, Ілияс Жансүгиров, Көбеген Ахметұлы Ахметов, Бұлақты, Теміржолшылар, Достық, Елек, Айрық, Арай, Жасұлан, Құрылысшылар, Көбелей, Көктөбе, Жаңаталап, Теректі, Еңбекту, переулки Ақжар, Құндызды, Жем, проспект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Жаңақоныс, Болашақ, Самал (9-10 кварталы), улицы Төлеген Айбергенов, Абай, Бауыржан Момышұлы, Астана, Алматы, Ұлытау, Ақорда, Әлия Молдағұлова, Мәншүк Мәметова, Ер Едіге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кооперативы Чилисай, Энергетик, Огонек, улица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Жамбыл Жабаев, Ахмет Байтұрсынов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Жастық, Достық, улицы Нұрқожа Орынбасаров, Ереван Баязитұлы Баймұхамбетов, Көтібар Бәсенұлы, проспект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Эмба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Бауыржан Момышулы, Газиз Жанесов, Жагыпар Амиров, Есет батыр, Ахмет Жұбанов, Абай Құнанбаев, Геологов, Талгат Бигельдинов, Амангелды Иманов, Қазыбек Би, Төле би, Шокан Валиханов, Ибрай Алтынсарина, Мөңке Би, Зинеш Бралов, Спортивная, Жиенгали Толепбергенов, Жем, Қабанбай батыр, Забиқұлла Елубаев, Илияс Жансугиров, Нефтебаза, Сәкен Сейфуллин, Көккоз Алпанов, РТС, Сапа Жездібаев, Сергазы Мамбетов, Әйтеке би, Әбілхайыр хан, Әлия Молдағұлова, Төкеш Жездібаев, Мәншүк Маметова, Мағжан Жұмабаев, Елеу Сагинов, переулки Центральный, Достық, Ермағамбет Алдаберген, Локомотив, Дальный, Геологов, Деповская, Мұғалжар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Қобланды батыр, Бейімбет Майлин, Ахмет Байтұрсынов, Сатыбалды Жалбасов, Нәби Бекенбаев, Желтоқсан, Метеостанция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cтанции Кудык, Кыргыз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Аккемирский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Аккемер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Көтібар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Батпаккольский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Жагабулак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Жаркемер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Шенгелши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Сагашили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Басшили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Тепсен – Карабулак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Журынский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Колденен Темир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Мугалжар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Мугалжар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имени К.Жубанова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Жанатурмыс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Ащысай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Сабындыкол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Егиндибулакский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Булакты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Миялыкол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Кумжарганский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Кумжарган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Кайындинский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Кумсайский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