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4246" w14:textId="c584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4 января 2019 года № 275 "Об утверждении бюджета Батпаккольского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мая 2019 года № 322. Зарегистрировано Департаментом юстиции Актюбинской области 27 мая 2019 года № 6193.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275 "Об утверждении бюджета Батпаккольского сельского округа на 2019-2021 годы" (зарегистрированное в реестре государственной регистрации нормативных правовых актов за № 3-9-234,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"80 887,0" заменить цифрами "81 997,0";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"80 107,0" заменить цифрами "81 217,0";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"84 226,0" заменить цифрами "85 336,0";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"5 196,0" заменить цифрами "5 396,0";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"13 745,0" заменить цифрами "8 155,0";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6-3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На повышение заработной платы отдельных категорий административных государственных служащих – 1 234,0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