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fcd0" w14:textId="877f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24 декабря 2018 года № 261 "Об утверждении Мугалжарского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13 мая 2019 года № 314. Зарегистрировано Департаментом юстиции Актюбинской области 17 мая 2019 года № 6155.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2018 года № 261 "Об утверждении Мугалжарского районного бюджета на 2019-2021 годы" (зарегистрированное в реестре государственной регистрации нормативных правовых актов за № 3-9-227,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"12 821 168,0" заменить цифрами "14 343 589,0";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"2 993 832,0" заменить цифрами "4 516 253,0";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"12 855 983,0" заменить цифрами "14 378 404,0";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"25 806,0" заменить цифрами "363 889,0";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"29 946,0" заменить цифрами "62 671,0";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"302 229,0" заменить цифрами "773 883,0";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10), 11), 12), 13), 14) и 16)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20), 21), 22), 23)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на увеличение оплаты труда учителей и педагогов-психологов организаций начального, основного и общего среднего образования - 605 812,0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повышение заработной платы отдельных категорий административных государственных служащих - 36 493,0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предоставление государственных грантов на реализацию новых бизнес-идей для молодежи, малообеспеченных семей, малообеспеченных семей воспитывающих детей инвалидов - 15 655,0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жилья коммунального жилищного фонда для малообеспеченных многодетных семей - 26 005,0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строительство трех (3) восьми квартирных арендно-коммунальных жилых домов в микрорайоне Самал города Кандыагаш - 217 428,0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автомобильной дороги в микрорайоне Болашак города Кандыагаш - 92 006,0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"80 000,0" заменить цифрами "210 000,0";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"14 000,0" заменить цифрами "7 944,0";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"11 000,0" заменить цифрами "4 944,0";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"9 000,0" заменить цифрами "5 592,0";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"7 000,0" заменить цифрами "3 912,0";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"40 000,0" заменить цифрами "60 622,0";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"30 000,0" заменить цифрами "139 382,0";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12),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строительство автомобильной дороги в микрорайоне Болашак города Кандыагаш-29 205,0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разработку проектно-сметной документации на строительство водопроводных сетей и сооружений в селе Басшили - 6 000,0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строительство трех (3) восьми квартирных арендно-коммунальных жилых домов в микрорайоне Самал города Кандыагаш – 24 159,0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"35 000,0" заменить цифрами "11 625,0".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6 206 549,9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3 568,0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