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90c6" w14:textId="b159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4 января 2019 года № 272 "Об утверждении бюджета города Эмб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8 марта 2019 года № 299. Зарегистрировано Департаментом юстиции Актюбинской области 3 апреля 2019 года № 60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2 "Об утверждении бюджета города Эмба на 2019-2021 годы" (зарегистрированное в реестре государственной регистрации нормативных правовых актов за № 3-9-231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43 154,0" заменить цифрами "154 604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25 148,0" заменить цифрами "136 5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43 154,0" заменить цифрами "161 56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6 95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– цифры "0,0" заменить цифрами "6 95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5-1, 5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3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, в бюджете города Эмба на 2019 год поступление текущих целевых трансфертов из районного бюджета 7 650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 3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