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6d5e0" w14:textId="286d5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Мартукского районного маслихата от 24 декабря 2018 года № 206 "Об утверждении Мартукского районного бюджета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Мартукского районного маслихата Актюбинской области от 25 декабря 2019 года № 341. Зарегистрировано Департаментом юстиции Актюбинской области 27 декабря 2019 года № 6625.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Мартукский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Мартукского районного маслихата от 24 декабря 2018 года № 206 "Об утверждении Мартукского районного бюджета на 2019-2021 годы" (зарегистрированное в Реестре государственной регистрации нормативных правовых актов № 3-8-208, опубликованное 27 декабря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"7 149 510,8" заменить цифрами "7 142 146,8",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цифры "625 156" заменить цифрами "625 656";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цифры "3 086,3" заменить цифрами "2 586,3";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"6 502 268,5" заменить цифрами "6 494 904,5";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"7 227 924,9" заменить цифрами "7 220 560,9";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шестом: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"68 371" заменить цифрами "61 571";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одиннадцатом: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"27 270" заменить цифрами "24 920";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одиннадцатом: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"6 451" заменить цифрами "11 651";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двенадцатом: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"80 138" заменить цифрами "79 715";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двадцатом: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"106 291" заменить цифрами "105 651";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двадцать первом: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"11 041" заменить цифрами "8 690".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Мартукского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Мартукского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Джамалова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Мартукского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Мартукский районный маслихат от 25 декабря 2019 года № 341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Мартукского районного маслихата от 24 декабря 2019 года № 206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Мартукский районный бюджет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7 142 146,8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6 494 904,5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6 494 904,5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6 494 904,5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7 220 560,9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Мероприятия в рамках исполнения всеобщей воинской обязанности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Организация работы по чрезвычайным ситуациям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3 536 342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3 041 934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2 853 659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222 704,8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145 062,3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архитектуры, градостроительства и 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275 923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 – 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275 923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368 198,3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368 198,3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368 198,3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нижестоящего бюджета на компенсацию потерь вышестоящего бюджета в связи с изменением законодательства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186 532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-233 884,1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233 884,1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186 532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78 414,1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78 414,1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78 414,1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Мартукский районный маслихат от 25 декабря 2019 года № 341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Мартукского районного маслихата от 24 декабря 2018 года № 206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администраторов программы 123 "Аппарат акима района в городе, города районного значения, поселка, села, сельского округа"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обеспечению деятельности акима района в городе, города районного значения, поселка, села,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 "Организация бесплатного подвоза учащихся до школы и обратно в сельской местности"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 "Поддержка культурно-досуговой работы на местном уровне"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 "Освещение улиц населенных пунктов"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 "Обеспечение санитарии населенных пунктов"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Аккудыкский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Байтурасайский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Байнассайский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Каратогайский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Карачаевский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Курмансайский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Родниковский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Танирбергенский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Хазретовский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"Благоустройство и озеленение населенных пунктов"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 "Обеспечение функционирования автомобильных дорог в городах районного значения, поселках, селах, сельских округах"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 "Капитальные расходы государственного органа"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 "Реализация мер по содействию экономическому развитию регионов в рамках Программы развития регионов до 2020 года"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172 331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