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a104" w14:textId="4fba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Мартукского районного маслихата от 4 ноября 2016 года № 40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 и лесного хозяйства, являющимся гражданскими служащими и работающим в сельских населенных пунктах Мартукского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14 мая 2019 года № 263. Зарегистрировано Департаментом юстиции Актюбинской области 23 мая 2019 года № 6180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4 ноября 2016 года № 40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 и лесного хозяйства, являющимся гражданскими служащими и работающим в сельских населенных пунктах Мартукского района" (зарегистрированное в реестре государственной регистрации нормативных правовых актов за № 5141, опубликованное 29 ноября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слова "здравоохранения,", "и лесного хозяйства" исключить.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