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9b5b5" w14:textId="8b9b5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Мартукского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14 мая 2019 года № 264. Зарегистрировано Департаментом юстиции Актюбинской области 17 мая 2019 года № 6154. Утратило силу решением Мартукского районного маслихата Актюбинской области от 20 августа 2020 года № 404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Мартукского районного маслихата Актюбинской области от 20.08.2020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Мартукского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Мартукского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Мартукского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Мартукского районного маслихата от 14 мая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Мартукского района 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за счет бюджетных средств (далее – социальная поддержка)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Мартукского района.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государственным учреждением "Мартукский районный отдел занятости и социальных программ" (далее – услугодатель).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Прием заявления и выдача результата оказания социальной поддержки осуществляется через: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акима сельского округа, в случае отсутствия услугодателя по месту жительства.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социальной поддержки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социальной поддержки: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Государственную корпорацию, услугодателю – с момента регистрации пакета документов услугодателем – 10 (десять)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момента сдачи пакета документов акиму сельского округа по месту жительства – 15 (пятнадцать)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социальной поддержки.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получения социальной поддержки физическое лицо (или его представитель по нотариально заверенной доверенности) (далее – услугополучатель) предоставляет заявление в произвольной форме и следующие документы: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услугодателю, акиму сельского округа либо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(требуется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 (адресная справка либо справка сельских акимов);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с места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наличие лицевого счета в банке второго уровня или в организациях, имеющих соответствующую лицензию на осуществление банковских операций.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отказа в оказании социальной поддержки является: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услугополучателем неполного пакета документов согласно перечню, указанному в пункте 5 и (или) документов с истекшим сроком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недостоверность сведений или несоответствие документов, предоставляемых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совмещении должностей, должность получателя социальной поддержки по основному месту работы, не соответствует перечню должностей, имеющих право на социальную поддержку.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оказания социальной поддержки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поддержка оказывается один раз в год за счет бюджетных средств в размере 7 500 (семь тысяч пятьсот) тенге.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