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e7c44" w14:textId="c2e7c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Мартукского районного маслихата от 4 января 2019 года № 224 "Об утверждении бюджета Жайсанского сельского округа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1 апреля 2019 года № 257. Зарегистрировано Департаментом юстиции Актюбинской области 3 апреля 2019 года № 6051.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от 4 января 2019 года № 224 "Об утверждении бюджета Жайсанского сельского округа на 2019-2021 годы" (зарегистрированное в Реестре государственной регистрации нормативных правовых актов под № 3-8-212, опубликованное 18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"60 398" заменить цифрами "61 260,9";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дефицит (профицит)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"-862,9";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"862,9".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2019 года.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Мартукского районного маслихата от 1 апреля 2019 года № 257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Мартукского районного маслихата от 4 января 2019 года № 224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Жайсанского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