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c931" w14:textId="9edc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марта 2019 года № 253. Зарегистрировано Департаментом юстиции Актюбинской области 18 марта 2019 года № 6004.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под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"5 746 664" заменить цифрами "5 896 851",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"5 166 555" заменить цифрами "5 316 742";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"5 746 664" заменить цифрами "5 975 265,2";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"- 154 525" заменить цифрами "-232 939,2";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"154 525" заменить цифрами "232 939,2";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"165 259" заменить цифрами "205 450";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"59 734" заменить цифрами "91 508";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"5 420" заменить цифрами "10 840";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"82 864" заменить цифрами "94 105";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организаций образования – 15 890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учебного пункта связи – 3 861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социальной помощи при наступлении трудной жизненной ситуации – 4 200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создание центра распространения знаний – 3 000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развитие и (или) обустройство инженерно-коммуникационной инфраструктуры – 34 610 тысяч тенге".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14 марта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5 316 742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особоохраняемые природные территории,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и животного мира,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лесного, рыбного хозяйства, охраны окружающей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185 587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14 марта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"Обеспечение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поселках, селах,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"Капитальные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